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D96AC" w14:textId="77777777" w:rsidR="00D01DCB" w:rsidRPr="00D01DCB" w:rsidRDefault="00D01DCB" w:rsidP="00D01DCB">
      <w:pPr>
        <w:keepNext/>
        <w:keepLines/>
        <w:spacing w:after="0"/>
        <w:ind w:left="20"/>
        <w:outlineLvl w:val="0"/>
        <w:rPr>
          <w:rFonts w:ascii="Montserrat" w:eastAsia="Montserrat" w:hAnsi="Montserrat" w:cs="Montserrat"/>
          <w:b/>
          <w:color w:val="000000"/>
          <w:sz w:val="32"/>
          <w:lang w:val="en"/>
        </w:rPr>
      </w:pPr>
      <w:r w:rsidRPr="00D01DCB">
        <w:rPr>
          <w:rFonts w:ascii="Montserrat" w:eastAsia="Montserrat" w:hAnsi="Montserrat" w:cs="Montserrat"/>
          <w:b/>
          <w:color w:val="000000"/>
          <w:sz w:val="32"/>
          <w:lang w:val="en"/>
        </w:rPr>
        <w:t>SBGP PROJECT BUDGET EXPENSE—WORD TEMPLATE</w:t>
      </w:r>
    </w:p>
    <w:p w14:paraId="69FA116F" w14:textId="77777777" w:rsidR="00D01DCB" w:rsidRPr="004D0C06" w:rsidRDefault="00D01DCB" w:rsidP="00D01DCB">
      <w:pPr>
        <w:spacing w:after="0" w:line="240" w:lineRule="auto"/>
        <w:rPr>
          <w:rFonts w:ascii="Montserrat" w:eastAsia="Calibri" w:hAnsi="Montserrat" w:cs="Calibri"/>
          <w:color w:val="000000"/>
          <w:sz w:val="10"/>
          <w:szCs w:val="10"/>
        </w:rPr>
      </w:pPr>
    </w:p>
    <w:p w14:paraId="7AE3C858" w14:textId="6FD7DAC5" w:rsidR="00D01DCB" w:rsidRPr="00D01DCB" w:rsidRDefault="00D01DCB" w:rsidP="00D01DCB">
      <w:pPr>
        <w:rPr>
          <w:rFonts w:ascii="Montserrat" w:eastAsia="Calibri" w:hAnsi="Montserrat" w:cs="Calibri"/>
          <w:color w:val="000000"/>
        </w:rPr>
      </w:pPr>
      <w:r w:rsidRPr="00D01DCB">
        <w:rPr>
          <w:rFonts w:ascii="Montserrat" w:eastAsia="Calibri" w:hAnsi="Montserrat" w:cs="Calibri"/>
          <w:color w:val="000000"/>
        </w:rPr>
        <w:t xml:space="preserve">Applicants seeking grants of $5,000 or less are required to use this budget template when estimating </w:t>
      </w:r>
      <w:r w:rsidRPr="00D01DCB">
        <w:rPr>
          <w:rFonts w:ascii="Montserrat" w:eastAsia="Calibri" w:hAnsi="Montserrat" w:cs="Calibri"/>
          <w:b/>
          <w:color w:val="000000"/>
        </w:rPr>
        <w:t xml:space="preserve">project expenses </w:t>
      </w:r>
      <w:r w:rsidRPr="00D01DCB">
        <w:rPr>
          <w:rFonts w:ascii="Montserrat" w:eastAsia="Calibri" w:hAnsi="Montserrat" w:cs="Calibri"/>
          <w:color w:val="000000"/>
        </w:rPr>
        <w:t xml:space="preserve">and </w:t>
      </w:r>
      <w:r w:rsidRPr="00D01DCB">
        <w:rPr>
          <w:rFonts w:ascii="Montserrat" w:eastAsia="Calibri" w:hAnsi="Montserrat" w:cs="Calibri"/>
          <w:b/>
          <w:color w:val="000000"/>
        </w:rPr>
        <w:t>project income</w:t>
      </w:r>
      <w:r w:rsidRPr="00D01DCB">
        <w:rPr>
          <w:rFonts w:ascii="Montserrat" w:eastAsia="Calibri" w:hAnsi="Montserrat" w:cs="Calibri"/>
          <w:color w:val="000000"/>
        </w:rPr>
        <w:t>, including the amount requested from SBGP.</w:t>
      </w:r>
      <w:bookmarkStart w:id="0" w:name="_GoBack"/>
      <w:bookmarkEnd w:id="0"/>
    </w:p>
    <w:p w14:paraId="0F89C1FF" w14:textId="77777777" w:rsidR="00D01DCB" w:rsidRPr="00D01DCB" w:rsidRDefault="00D01DCB" w:rsidP="00D01DCB">
      <w:pPr>
        <w:spacing w:after="0" w:line="240" w:lineRule="auto"/>
        <w:rPr>
          <w:rFonts w:ascii="Montserrat" w:eastAsia="Calibri" w:hAnsi="Montserrat" w:cs="Calibri"/>
          <w:b/>
          <w:color w:val="000000"/>
        </w:rPr>
      </w:pPr>
      <w:r w:rsidRPr="00D01DCB">
        <w:rPr>
          <w:rFonts w:ascii="Montserrat" w:eastAsia="Calibri" w:hAnsi="Montserrat" w:cs="Calibri"/>
          <w:b/>
          <w:color w:val="000000"/>
        </w:rPr>
        <w:t>EXPENSES</w:t>
      </w:r>
    </w:p>
    <w:tbl>
      <w:tblPr>
        <w:tblStyle w:val="TableGrid1"/>
        <w:tblW w:w="10890" w:type="dxa"/>
        <w:tblInd w:w="-455" w:type="dxa"/>
        <w:tblLook w:val="04A0" w:firstRow="1" w:lastRow="0" w:firstColumn="1" w:lastColumn="0" w:noHBand="0" w:noVBand="1"/>
      </w:tblPr>
      <w:tblGrid>
        <w:gridCol w:w="4410"/>
        <w:gridCol w:w="2868"/>
        <w:gridCol w:w="1230"/>
        <w:gridCol w:w="1104"/>
        <w:gridCol w:w="1278"/>
      </w:tblGrid>
      <w:tr w:rsidR="00D01DCB" w:rsidRPr="00D01DCB" w14:paraId="7577639E" w14:textId="77777777" w:rsidTr="00EF562D">
        <w:trPr>
          <w:trHeight w:val="233"/>
        </w:trPr>
        <w:tc>
          <w:tcPr>
            <w:tcW w:w="4410" w:type="dxa"/>
            <w:shd w:val="clear" w:color="auto" w:fill="FFF2CC" w:themeFill="accent4" w:themeFillTint="33"/>
          </w:tcPr>
          <w:p w14:paraId="32E40803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Personnel</w:t>
            </w:r>
          </w:p>
        </w:tc>
        <w:tc>
          <w:tcPr>
            <w:tcW w:w="2868" w:type="dxa"/>
            <w:shd w:val="clear" w:color="auto" w:fill="FFF2CC" w:themeFill="accent4" w:themeFillTint="33"/>
          </w:tcPr>
          <w:p w14:paraId="711433A7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Description</w:t>
            </w:r>
          </w:p>
        </w:tc>
        <w:tc>
          <w:tcPr>
            <w:tcW w:w="1230" w:type="dxa"/>
            <w:shd w:val="clear" w:color="auto" w:fill="FFF2CC" w:themeFill="accent4" w:themeFillTint="33"/>
          </w:tcPr>
          <w:p w14:paraId="2F0E8255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Quantity</w:t>
            </w:r>
          </w:p>
        </w:tc>
        <w:tc>
          <w:tcPr>
            <w:tcW w:w="1104" w:type="dxa"/>
            <w:shd w:val="clear" w:color="auto" w:fill="FFF2CC" w:themeFill="accent4" w:themeFillTint="33"/>
          </w:tcPr>
          <w:p w14:paraId="5AAAC9AC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Cost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14:paraId="6507C0AC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Total</w:t>
            </w:r>
          </w:p>
        </w:tc>
      </w:tr>
      <w:tr w:rsidR="00D01DCB" w:rsidRPr="00D01DCB" w14:paraId="3B8000E5" w14:textId="77777777" w:rsidTr="00EF562D">
        <w:tc>
          <w:tcPr>
            <w:tcW w:w="4410" w:type="dxa"/>
          </w:tcPr>
          <w:p w14:paraId="00359C2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Project stipends</w:t>
            </w:r>
          </w:p>
        </w:tc>
        <w:tc>
          <w:tcPr>
            <w:tcW w:w="2868" w:type="dxa"/>
          </w:tcPr>
          <w:p w14:paraId="23B3A862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3E4F7DE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0A9D3DDE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4D5B1D4D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0D8351F5" w14:textId="77777777" w:rsidTr="00EF562D">
        <w:tc>
          <w:tcPr>
            <w:tcW w:w="4410" w:type="dxa"/>
          </w:tcPr>
          <w:p w14:paraId="38AF169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Consultant(s)</w:t>
            </w:r>
          </w:p>
        </w:tc>
        <w:tc>
          <w:tcPr>
            <w:tcW w:w="2868" w:type="dxa"/>
          </w:tcPr>
          <w:p w14:paraId="3001E6E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54035201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1E6DCB67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7520FC7E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586C6B3B" w14:textId="77777777" w:rsidTr="00EF562D">
        <w:tc>
          <w:tcPr>
            <w:tcW w:w="4410" w:type="dxa"/>
          </w:tcPr>
          <w:p w14:paraId="01EBD1F0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Guest speaker(s)</w:t>
            </w:r>
          </w:p>
        </w:tc>
        <w:tc>
          <w:tcPr>
            <w:tcW w:w="2868" w:type="dxa"/>
          </w:tcPr>
          <w:p w14:paraId="4EE1A4ED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4180EF8B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0A727101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6365EE1B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3EF8FB95" w14:textId="77777777" w:rsidTr="00EF562D">
        <w:tc>
          <w:tcPr>
            <w:tcW w:w="4410" w:type="dxa"/>
          </w:tcPr>
          <w:p w14:paraId="525AA61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Other:</w:t>
            </w:r>
          </w:p>
        </w:tc>
        <w:tc>
          <w:tcPr>
            <w:tcW w:w="2868" w:type="dxa"/>
          </w:tcPr>
          <w:p w14:paraId="7AA21977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37B7E005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2419E7F9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10E5123A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6A5EA512" w14:textId="77777777" w:rsidTr="00EF562D">
        <w:tc>
          <w:tcPr>
            <w:tcW w:w="4410" w:type="dxa"/>
          </w:tcPr>
          <w:p w14:paraId="70D86C07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Subtotal: Personnel</w:t>
            </w:r>
          </w:p>
        </w:tc>
        <w:tc>
          <w:tcPr>
            <w:tcW w:w="5202" w:type="dxa"/>
            <w:gridSpan w:val="3"/>
            <w:shd w:val="clear" w:color="auto" w:fill="E7E6E6" w:themeFill="background2"/>
          </w:tcPr>
          <w:p w14:paraId="39B52DC6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76A9C7B0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330EB810" w14:textId="77777777" w:rsidTr="00EF562D">
        <w:tc>
          <w:tcPr>
            <w:tcW w:w="4410" w:type="dxa"/>
            <w:shd w:val="clear" w:color="auto" w:fill="FFF2CC" w:themeFill="accent4" w:themeFillTint="33"/>
          </w:tcPr>
          <w:p w14:paraId="4BEF8060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Supplies</w:t>
            </w:r>
          </w:p>
        </w:tc>
        <w:tc>
          <w:tcPr>
            <w:tcW w:w="2868" w:type="dxa"/>
            <w:shd w:val="clear" w:color="auto" w:fill="FFF2CC" w:themeFill="accent4" w:themeFillTint="33"/>
          </w:tcPr>
          <w:p w14:paraId="3E1CBEBD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  <w:shd w:val="clear" w:color="auto" w:fill="FFF2CC" w:themeFill="accent4" w:themeFillTint="33"/>
          </w:tcPr>
          <w:p w14:paraId="6FCE26A8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  <w:shd w:val="clear" w:color="auto" w:fill="FFF2CC" w:themeFill="accent4" w:themeFillTint="33"/>
          </w:tcPr>
          <w:p w14:paraId="52ADFE9B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780D58A5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1CB3B9C4" w14:textId="77777777" w:rsidTr="00EF562D">
        <w:tc>
          <w:tcPr>
            <w:tcW w:w="4410" w:type="dxa"/>
          </w:tcPr>
          <w:p w14:paraId="56B81D0C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Perishable materials</w:t>
            </w:r>
          </w:p>
        </w:tc>
        <w:tc>
          <w:tcPr>
            <w:tcW w:w="2868" w:type="dxa"/>
          </w:tcPr>
          <w:p w14:paraId="703F2A07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423C321F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1A5BB88A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4BC3417A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6328F820" w14:textId="77777777" w:rsidTr="00EF562D">
        <w:tc>
          <w:tcPr>
            <w:tcW w:w="4410" w:type="dxa"/>
          </w:tcPr>
          <w:p w14:paraId="35EA62E1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Durable goods</w:t>
            </w:r>
          </w:p>
        </w:tc>
        <w:tc>
          <w:tcPr>
            <w:tcW w:w="2868" w:type="dxa"/>
          </w:tcPr>
          <w:p w14:paraId="7BE020EF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605C70CD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55604B9A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6A4138B2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625747AA" w14:textId="77777777" w:rsidTr="00EF562D">
        <w:tc>
          <w:tcPr>
            <w:tcW w:w="4410" w:type="dxa"/>
          </w:tcPr>
          <w:p w14:paraId="35C3E04E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Other:</w:t>
            </w:r>
          </w:p>
        </w:tc>
        <w:tc>
          <w:tcPr>
            <w:tcW w:w="2868" w:type="dxa"/>
          </w:tcPr>
          <w:p w14:paraId="3680F3C4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0C148178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09B79537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62E4106E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05CBE8DA" w14:textId="77777777" w:rsidTr="00EF562D">
        <w:tc>
          <w:tcPr>
            <w:tcW w:w="4410" w:type="dxa"/>
          </w:tcPr>
          <w:p w14:paraId="496540B0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Subtotal: Supplies</w:t>
            </w:r>
          </w:p>
        </w:tc>
        <w:tc>
          <w:tcPr>
            <w:tcW w:w="5202" w:type="dxa"/>
            <w:gridSpan w:val="3"/>
            <w:shd w:val="clear" w:color="auto" w:fill="E7E6E6" w:themeFill="background2"/>
          </w:tcPr>
          <w:p w14:paraId="4C6F8A69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6E1DBC41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6DA37878" w14:textId="77777777" w:rsidTr="00EF562D">
        <w:tc>
          <w:tcPr>
            <w:tcW w:w="4410" w:type="dxa"/>
            <w:shd w:val="clear" w:color="auto" w:fill="FFF2CC" w:themeFill="accent4" w:themeFillTint="33"/>
          </w:tcPr>
          <w:p w14:paraId="7AB0A193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Events</w:t>
            </w:r>
          </w:p>
        </w:tc>
        <w:tc>
          <w:tcPr>
            <w:tcW w:w="2868" w:type="dxa"/>
            <w:shd w:val="clear" w:color="auto" w:fill="FFF2CC" w:themeFill="accent4" w:themeFillTint="33"/>
          </w:tcPr>
          <w:p w14:paraId="65336EF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  <w:shd w:val="clear" w:color="auto" w:fill="FFF2CC" w:themeFill="accent4" w:themeFillTint="33"/>
          </w:tcPr>
          <w:p w14:paraId="01344582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  <w:shd w:val="clear" w:color="auto" w:fill="FFF2CC" w:themeFill="accent4" w:themeFillTint="33"/>
          </w:tcPr>
          <w:p w14:paraId="4D5B4EEA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42EF33D0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64D2C537" w14:textId="77777777" w:rsidTr="00EF562D">
        <w:tc>
          <w:tcPr>
            <w:tcW w:w="4410" w:type="dxa"/>
          </w:tcPr>
          <w:p w14:paraId="33517F7E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Catering or Restaurant</w:t>
            </w:r>
          </w:p>
        </w:tc>
        <w:tc>
          <w:tcPr>
            <w:tcW w:w="2868" w:type="dxa"/>
          </w:tcPr>
          <w:p w14:paraId="5894CDD4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5FA91BAD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759797A2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53A10F3F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1C4BBEDC" w14:textId="77777777" w:rsidTr="00EF562D">
        <w:tc>
          <w:tcPr>
            <w:tcW w:w="4410" w:type="dxa"/>
          </w:tcPr>
          <w:p w14:paraId="04E4CD50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proofErr w:type="gramStart"/>
            <w:r w:rsidRPr="00D01DCB">
              <w:rPr>
                <w:rFonts w:ascii="Montserrat" w:eastAsia="Calibri" w:hAnsi="Montserrat" w:cs="Calibri"/>
                <w:color w:val="000000"/>
              </w:rPr>
              <w:t>Other</w:t>
            </w:r>
            <w:proofErr w:type="gramEnd"/>
            <w:r w:rsidRPr="00D01DCB">
              <w:rPr>
                <w:rFonts w:ascii="Montserrat" w:eastAsia="Calibri" w:hAnsi="Montserrat" w:cs="Calibri"/>
                <w:color w:val="000000"/>
              </w:rPr>
              <w:t xml:space="preserve"> Food &amp; Beverage (not catered)</w:t>
            </w:r>
          </w:p>
        </w:tc>
        <w:tc>
          <w:tcPr>
            <w:tcW w:w="2868" w:type="dxa"/>
          </w:tcPr>
          <w:p w14:paraId="58A532FA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54A19482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55CB2A7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6E2854D7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626B641E" w14:textId="77777777" w:rsidTr="00EF562D">
        <w:tc>
          <w:tcPr>
            <w:tcW w:w="4410" w:type="dxa"/>
          </w:tcPr>
          <w:p w14:paraId="20E5B00D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Tee shirts and related items</w:t>
            </w:r>
          </w:p>
        </w:tc>
        <w:tc>
          <w:tcPr>
            <w:tcW w:w="2868" w:type="dxa"/>
          </w:tcPr>
          <w:p w14:paraId="269FAA0E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564BB1ED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30F5BEF2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5EAB0854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67197174" w14:textId="77777777" w:rsidTr="00EF562D">
        <w:tc>
          <w:tcPr>
            <w:tcW w:w="4410" w:type="dxa"/>
          </w:tcPr>
          <w:p w14:paraId="4CECB86D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Awards</w:t>
            </w:r>
          </w:p>
        </w:tc>
        <w:tc>
          <w:tcPr>
            <w:tcW w:w="2868" w:type="dxa"/>
          </w:tcPr>
          <w:p w14:paraId="306C0C29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3C1B3D36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7C0822EB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5F309D8F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62ABC79C" w14:textId="77777777" w:rsidTr="00EF562D">
        <w:tc>
          <w:tcPr>
            <w:tcW w:w="4410" w:type="dxa"/>
          </w:tcPr>
          <w:p w14:paraId="56226EAB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 xml:space="preserve">Entertainment Services </w:t>
            </w:r>
            <w:r w:rsidRPr="001A0A34">
              <w:rPr>
                <w:rFonts w:ascii="Montserrat" w:eastAsia="Calibri" w:hAnsi="Montserrat" w:cs="Calibri"/>
                <w:color w:val="000000"/>
              </w:rPr>
              <w:t xml:space="preserve">(e.g., music, </w:t>
            </w:r>
            <w:proofErr w:type="spellStart"/>
            <w:r w:rsidRPr="001A0A34">
              <w:rPr>
                <w:rFonts w:ascii="Montserrat" w:eastAsia="Calibri" w:hAnsi="Montserrat" w:cs="Calibri"/>
                <w:color w:val="000000"/>
              </w:rPr>
              <w:t>moonbounce</w:t>
            </w:r>
            <w:proofErr w:type="spellEnd"/>
            <w:r w:rsidRPr="001A0A34">
              <w:rPr>
                <w:rFonts w:ascii="Montserrat" w:eastAsia="Calibri" w:hAnsi="Montserrat" w:cs="Calibri"/>
                <w:color w:val="000000"/>
              </w:rPr>
              <w:t>)</w:t>
            </w:r>
          </w:p>
        </w:tc>
        <w:tc>
          <w:tcPr>
            <w:tcW w:w="2868" w:type="dxa"/>
          </w:tcPr>
          <w:p w14:paraId="01FC75CF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4D4037F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33AF567F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68962239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1B8DD704" w14:textId="77777777" w:rsidTr="00EF562D">
        <w:tc>
          <w:tcPr>
            <w:tcW w:w="4410" w:type="dxa"/>
          </w:tcPr>
          <w:p w14:paraId="7315A2E1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Other:</w:t>
            </w:r>
          </w:p>
        </w:tc>
        <w:tc>
          <w:tcPr>
            <w:tcW w:w="2868" w:type="dxa"/>
          </w:tcPr>
          <w:p w14:paraId="20169191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1CDB3D06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21C0BE6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7A54A012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2F77C1D9" w14:textId="77777777" w:rsidTr="00EF562D">
        <w:tc>
          <w:tcPr>
            <w:tcW w:w="4410" w:type="dxa"/>
          </w:tcPr>
          <w:p w14:paraId="2B7E6D53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Subtotal: Events</w:t>
            </w:r>
          </w:p>
        </w:tc>
        <w:tc>
          <w:tcPr>
            <w:tcW w:w="5202" w:type="dxa"/>
            <w:gridSpan w:val="3"/>
            <w:shd w:val="clear" w:color="auto" w:fill="E7E6E6" w:themeFill="background2"/>
          </w:tcPr>
          <w:p w14:paraId="2C34DDD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032EA4DF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68FA2C65" w14:textId="77777777" w:rsidTr="00EF562D">
        <w:tc>
          <w:tcPr>
            <w:tcW w:w="4410" w:type="dxa"/>
            <w:shd w:val="clear" w:color="auto" w:fill="FFF2CC" w:themeFill="accent4" w:themeFillTint="33"/>
          </w:tcPr>
          <w:p w14:paraId="20547C93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Communications</w:t>
            </w:r>
          </w:p>
        </w:tc>
        <w:tc>
          <w:tcPr>
            <w:tcW w:w="2868" w:type="dxa"/>
            <w:shd w:val="clear" w:color="auto" w:fill="FFF2CC" w:themeFill="accent4" w:themeFillTint="33"/>
          </w:tcPr>
          <w:p w14:paraId="643BDC9B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  <w:shd w:val="clear" w:color="auto" w:fill="FFF2CC" w:themeFill="accent4" w:themeFillTint="33"/>
          </w:tcPr>
          <w:p w14:paraId="678B11E7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  <w:shd w:val="clear" w:color="auto" w:fill="FFF2CC" w:themeFill="accent4" w:themeFillTint="33"/>
          </w:tcPr>
          <w:p w14:paraId="5D3AC4D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329DC0CC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0BB243E8" w14:textId="77777777" w:rsidTr="00EF562D">
        <w:tc>
          <w:tcPr>
            <w:tcW w:w="4410" w:type="dxa"/>
          </w:tcPr>
          <w:p w14:paraId="60861A2C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Flyers, Printed Materials</w:t>
            </w:r>
          </w:p>
        </w:tc>
        <w:tc>
          <w:tcPr>
            <w:tcW w:w="2868" w:type="dxa"/>
          </w:tcPr>
          <w:p w14:paraId="13A6F104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0678D091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63E6014C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09CCAA69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63ED3675" w14:textId="77777777" w:rsidTr="00EF562D">
        <w:tc>
          <w:tcPr>
            <w:tcW w:w="4410" w:type="dxa"/>
          </w:tcPr>
          <w:p w14:paraId="50E3D2E1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 xml:space="preserve">Mailing Expenses </w:t>
            </w:r>
          </w:p>
        </w:tc>
        <w:tc>
          <w:tcPr>
            <w:tcW w:w="2868" w:type="dxa"/>
          </w:tcPr>
          <w:p w14:paraId="4F1DD309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4635DD2E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1B73108B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284E6E61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5E5233D7" w14:textId="77777777" w:rsidTr="00EF562D">
        <w:tc>
          <w:tcPr>
            <w:tcW w:w="4410" w:type="dxa"/>
          </w:tcPr>
          <w:p w14:paraId="1E4F21B0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Advertising</w:t>
            </w:r>
          </w:p>
        </w:tc>
        <w:tc>
          <w:tcPr>
            <w:tcW w:w="2868" w:type="dxa"/>
          </w:tcPr>
          <w:p w14:paraId="5CCC2817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1F2ADB51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4A2C678D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248D5DBF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083C8242" w14:textId="77777777" w:rsidTr="00EF562D">
        <w:tc>
          <w:tcPr>
            <w:tcW w:w="4410" w:type="dxa"/>
          </w:tcPr>
          <w:p w14:paraId="129B959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Other:</w:t>
            </w:r>
          </w:p>
        </w:tc>
        <w:tc>
          <w:tcPr>
            <w:tcW w:w="2868" w:type="dxa"/>
          </w:tcPr>
          <w:p w14:paraId="75C5F367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4617AFCD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15C02F35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08DFAEAB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032AC19A" w14:textId="77777777" w:rsidTr="00EF562D">
        <w:tc>
          <w:tcPr>
            <w:tcW w:w="4410" w:type="dxa"/>
          </w:tcPr>
          <w:p w14:paraId="145DD0EE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Subtotal: Comm.</w:t>
            </w:r>
          </w:p>
        </w:tc>
        <w:tc>
          <w:tcPr>
            <w:tcW w:w="5202" w:type="dxa"/>
            <w:gridSpan w:val="3"/>
            <w:shd w:val="clear" w:color="auto" w:fill="E7E6E6" w:themeFill="background2"/>
          </w:tcPr>
          <w:p w14:paraId="6E2501B7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1CBFBFB8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2EF1918C" w14:textId="77777777" w:rsidTr="00EF562D">
        <w:tc>
          <w:tcPr>
            <w:tcW w:w="4410" w:type="dxa"/>
            <w:shd w:val="clear" w:color="auto" w:fill="FFF2CC" w:themeFill="accent4" w:themeFillTint="33"/>
          </w:tcPr>
          <w:p w14:paraId="1A51D690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Miscellaneous</w:t>
            </w:r>
          </w:p>
        </w:tc>
        <w:tc>
          <w:tcPr>
            <w:tcW w:w="2868" w:type="dxa"/>
            <w:shd w:val="clear" w:color="auto" w:fill="FFF2CC" w:themeFill="accent4" w:themeFillTint="33"/>
          </w:tcPr>
          <w:p w14:paraId="50A10CD5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  <w:shd w:val="clear" w:color="auto" w:fill="FFF2CC" w:themeFill="accent4" w:themeFillTint="33"/>
          </w:tcPr>
          <w:p w14:paraId="4D7632E7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  <w:shd w:val="clear" w:color="auto" w:fill="FFF2CC" w:themeFill="accent4" w:themeFillTint="33"/>
          </w:tcPr>
          <w:p w14:paraId="4A8B947F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F2CC" w:themeFill="accent4" w:themeFillTint="33"/>
          </w:tcPr>
          <w:p w14:paraId="67CC9809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028E4D4C" w14:textId="77777777" w:rsidTr="00EF562D">
        <w:tc>
          <w:tcPr>
            <w:tcW w:w="4410" w:type="dxa"/>
          </w:tcPr>
          <w:p w14:paraId="04698081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City permit(s)</w:t>
            </w:r>
          </w:p>
        </w:tc>
        <w:tc>
          <w:tcPr>
            <w:tcW w:w="2868" w:type="dxa"/>
          </w:tcPr>
          <w:p w14:paraId="5E7383C4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1092EB2B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6F5498D9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1B78C0EF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017B445F" w14:textId="77777777" w:rsidTr="00EF562D">
        <w:tc>
          <w:tcPr>
            <w:tcW w:w="4410" w:type="dxa"/>
          </w:tcPr>
          <w:p w14:paraId="28380021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Insurance</w:t>
            </w:r>
          </w:p>
        </w:tc>
        <w:tc>
          <w:tcPr>
            <w:tcW w:w="2868" w:type="dxa"/>
          </w:tcPr>
          <w:p w14:paraId="0769A937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7B8D6870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7AEC7922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5CF015A5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37B65F55" w14:textId="77777777" w:rsidTr="00EF562D">
        <w:tc>
          <w:tcPr>
            <w:tcW w:w="4410" w:type="dxa"/>
          </w:tcPr>
          <w:p w14:paraId="70FA936D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Other:</w:t>
            </w:r>
          </w:p>
        </w:tc>
        <w:tc>
          <w:tcPr>
            <w:tcW w:w="2868" w:type="dxa"/>
          </w:tcPr>
          <w:p w14:paraId="57F6AF2A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30" w:type="dxa"/>
          </w:tcPr>
          <w:p w14:paraId="2DAAB94C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104" w:type="dxa"/>
          </w:tcPr>
          <w:p w14:paraId="099366B0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76D72BC0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063BCD3B" w14:textId="77777777" w:rsidTr="00EF562D">
        <w:tc>
          <w:tcPr>
            <w:tcW w:w="4410" w:type="dxa"/>
          </w:tcPr>
          <w:p w14:paraId="6A742002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Subtotal: Misc.</w:t>
            </w:r>
          </w:p>
        </w:tc>
        <w:tc>
          <w:tcPr>
            <w:tcW w:w="5202" w:type="dxa"/>
            <w:gridSpan w:val="3"/>
            <w:shd w:val="clear" w:color="auto" w:fill="E7E6E6" w:themeFill="background2"/>
          </w:tcPr>
          <w:p w14:paraId="03FCEEA8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</w:tcPr>
          <w:p w14:paraId="195C5529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D01DCB" w:rsidRPr="00D01DCB" w14:paraId="5E8ACF0A" w14:textId="77777777" w:rsidTr="00EF562D">
        <w:tc>
          <w:tcPr>
            <w:tcW w:w="4410" w:type="dxa"/>
            <w:shd w:val="clear" w:color="auto" w:fill="FFE599" w:themeFill="accent4" w:themeFillTint="66"/>
          </w:tcPr>
          <w:p w14:paraId="3F3D00EA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TOTAL EXPENSES</w:t>
            </w:r>
          </w:p>
        </w:tc>
        <w:tc>
          <w:tcPr>
            <w:tcW w:w="5202" w:type="dxa"/>
            <w:gridSpan w:val="3"/>
            <w:shd w:val="clear" w:color="auto" w:fill="FFE599" w:themeFill="accent4" w:themeFillTint="66"/>
          </w:tcPr>
          <w:p w14:paraId="2258D87E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1278" w:type="dxa"/>
            <w:shd w:val="clear" w:color="auto" w:fill="FFE599" w:themeFill="accent4" w:themeFillTint="66"/>
          </w:tcPr>
          <w:p w14:paraId="45761830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</w:p>
        </w:tc>
      </w:tr>
    </w:tbl>
    <w:p w14:paraId="0E35982A" w14:textId="77777777" w:rsidR="00D01DCB" w:rsidRPr="00D01DCB" w:rsidRDefault="00D01DCB" w:rsidP="00D01DCB">
      <w:pPr>
        <w:spacing w:after="0" w:line="240" w:lineRule="auto"/>
        <w:rPr>
          <w:rFonts w:ascii="Montserrat" w:eastAsia="Calibri" w:hAnsi="Montserrat" w:cs="Calibri"/>
          <w:b/>
          <w:color w:val="000000"/>
        </w:rPr>
      </w:pPr>
      <w:r w:rsidRPr="00D01DCB">
        <w:rPr>
          <w:rFonts w:ascii="Montserrat" w:eastAsia="Calibri" w:hAnsi="Montserrat" w:cs="Calibri"/>
          <w:b/>
          <w:color w:val="000000"/>
        </w:rPr>
        <w:t>INCOME</w:t>
      </w:r>
    </w:p>
    <w:tbl>
      <w:tblPr>
        <w:tblStyle w:val="TableGrid1"/>
        <w:tblW w:w="10890" w:type="dxa"/>
        <w:tblInd w:w="-455" w:type="dxa"/>
        <w:tblLook w:val="04A0" w:firstRow="1" w:lastRow="0" w:firstColumn="1" w:lastColumn="0" w:noHBand="0" w:noVBand="1"/>
      </w:tblPr>
      <w:tblGrid>
        <w:gridCol w:w="4410"/>
        <w:gridCol w:w="2880"/>
        <w:gridCol w:w="1230"/>
        <w:gridCol w:w="1206"/>
        <w:gridCol w:w="1164"/>
      </w:tblGrid>
      <w:tr w:rsidR="00D01DCB" w:rsidRPr="00D01DCB" w14:paraId="78B2284E" w14:textId="77777777" w:rsidTr="00EF562D">
        <w:tc>
          <w:tcPr>
            <w:tcW w:w="4410" w:type="dxa"/>
            <w:shd w:val="clear" w:color="auto" w:fill="FFF2CC" w:themeFill="accent4" w:themeFillTint="33"/>
          </w:tcPr>
          <w:p w14:paraId="391B3B74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Program Income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64C4B3D2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Description</w:t>
            </w:r>
          </w:p>
        </w:tc>
        <w:tc>
          <w:tcPr>
            <w:tcW w:w="1230" w:type="dxa"/>
            <w:shd w:val="clear" w:color="auto" w:fill="FFF2CC" w:themeFill="accent4" w:themeFillTint="33"/>
          </w:tcPr>
          <w:p w14:paraId="69336198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Quantity</w:t>
            </w:r>
          </w:p>
        </w:tc>
        <w:tc>
          <w:tcPr>
            <w:tcW w:w="1206" w:type="dxa"/>
            <w:shd w:val="clear" w:color="auto" w:fill="FFF2CC" w:themeFill="accent4" w:themeFillTint="33"/>
          </w:tcPr>
          <w:p w14:paraId="7333EA0B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Cost</w:t>
            </w:r>
          </w:p>
        </w:tc>
        <w:tc>
          <w:tcPr>
            <w:tcW w:w="1164" w:type="dxa"/>
            <w:shd w:val="clear" w:color="auto" w:fill="FFF2CC" w:themeFill="accent4" w:themeFillTint="33"/>
          </w:tcPr>
          <w:p w14:paraId="29A6A26E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</w:rPr>
              <w:t>Total</w:t>
            </w:r>
          </w:p>
        </w:tc>
      </w:tr>
      <w:tr w:rsidR="00D01DCB" w:rsidRPr="00D01DCB" w14:paraId="3E693F8D" w14:textId="77777777" w:rsidTr="00EF562D">
        <w:tc>
          <w:tcPr>
            <w:tcW w:w="4410" w:type="dxa"/>
          </w:tcPr>
          <w:p w14:paraId="65C12A13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SBGP</w:t>
            </w:r>
          </w:p>
        </w:tc>
        <w:tc>
          <w:tcPr>
            <w:tcW w:w="2880" w:type="dxa"/>
          </w:tcPr>
          <w:p w14:paraId="3E7810EA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2436" w:type="dxa"/>
            <w:gridSpan w:val="2"/>
            <w:shd w:val="clear" w:color="auto" w:fill="E7E6E6" w:themeFill="background2"/>
          </w:tcPr>
          <w:p w14:paraId="1F2DBE12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164" w:type="dxa"/>
          </w:tcPr>
          <w:p w14:paraId="38E182F2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</w:tr>
      <w:tr w:rsidR="00D01DCB" w:rsidRPr="00D01DCB" w14:paraId="737FF833" w14:textId="77777777" w:rsidTr="00EF562D">
        <w:tc>
          <w:tcPr>
            <w:tcW w:w="4410" w:type="dxa"/>
          </w:tcPr>
          <w:p w14:paraId="66B7E28E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proofErr w:type="gramStart"/>
            <w:r w:rsidRPr="00D01DCB">
              <w:rPr>
                <w:rFonts w:ascii="Montserrat" w:eastAsia="Calibri" w:hAnsi="Montserrat" w:cs="Calibri"/>
                <w:color w:val="000000"/>
              </w:rPr>
              <w:t>Other</w:t>
            </w:r>
            <w:proofErr w:type="gramEnd"/>
            <w:r w:rsidRPr="00D01DCB">
              <w:rPr>
                <w:rFonts w:ascii="Montserrat" w:eastAsia="Calibri" w:hAnsi="Montserrat" w:cs="Calibri"/>
                <w:color w:val="000000"/>
              </w:rPr>
              <w:t xml:space="preserve"> Grant(s)</w:t>
            </w:r>
          </w:p>
        </w:tc>
        <w:tc>
          <w:tcPr>
            <w:tcW w:w="2880" w:type="dxa"/>
          </w:tcPr>
          <w:p w14:paraId="377B55BA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230" w:type="dxa"/>
          </w:tcPr>
          <w:p w14:paraId="119488E1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206" w:type="dxa"/>
          </w:tcPr>
          <w:p w14:paraId="0A53DE15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164" w:type="dxa"/>
          </w:tcPr>
          <w:p w14:paraId="4E7B83E6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</w:tr>
      <w:tr w:rsidR="00D01DCB" w:rsidRPr="00D01DCB" w14:paraId="11570239" w14:textId="77777777" w:rsidTr="00EF562D">
        <w:tc>
          <w:tcPr>
            <w:tcW w:w="4410" w:type="dxa"/>
          </w:tcPr>
          <w:p w14:paraId="0F61C114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Sponsorship(s)</w:t>
            </w:r>
          </w:p>
        </w:tc>
        <w:tc>
          <w:tcPr>
            <w:tcW w:w="2880" w:type="dxa"/>
          </w:tcPr>
          <w:p w14:paraId="3438DC2E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230" w:type="dxa"/>
          </w:tcPr>
          <w:p w14:paraId="0463A83B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206" w:type="dxa"/>
          </w:tcPr>
          <w:p w14:paraId="7E3998E6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164" w:type="dxa"/>
          </w:tcPr>
          <w:p w14:paraId="02ABBBF9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</w:tr>
      <w:tr w:rsidR="00D01DCB" w:rsidRPr="00D01DCB" w14:paraId="228FC145" w14:textId="77777777" w:rsidTr="00EF562D">
        <w:tc>
          <w:tcPr>
            <w:tcW w:w="4410" w:type="dxa"/>
          </w:tcPr>
          <w:p w14:paraId="51FCF21D" w14:textId="77777777" w:rsidR="00D01DCB" w:rsidRPr="00D01DCB" w:rsidRDefault="00D01DCB" w:rsidP="00D01DCB">
            <w:pPr>
              <w:rPr>
                <w:rFonts w:ascii="Montserrat" w:eastAsia="Calibri" w:hAnsi="Montserrat" w:cs="Calibri"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In-Kind Contributions</w:t>
            </w:r>
          </w:p>
        </w:tc>
        <w:tc>
          <w:tcPr>
            <w:tcW w:w="2880" w:type="dxa"/>
          </w:tcPr>
          <w:p w14:paraId="6FE13639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230" w:type="dxa"/>
          </w:tcPr>
          <w:p w14:paraId="2DEA13EE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206" w:type="dxa"/>
          </w:tcPr>
          <w:p w14:paraId="080B689B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164" w:type="dxa"/>
          </w:tcPr>
          <w:p w14:paraId="38B8BF4D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</w:tr>
      <w:tr w:rsidR="00D01DCB" w:rsidRPr="00D01DCB" w14:paraId="56C8F712" w14:textId="77777777" w:rsidTr="00EF562D">
        <w:tc>
          <w:tcPr>
            <w:tcW w:w="4410" w:type="dxa"/>
          </w:tcPr>
          <w:p w14:paraId="7FF634CD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  <w:r w:rsidRPr="00D01DCB">
              <w:rPr>
                <w:rFonts w:ascii="Montserrat" w:eastAsia="Calibri" w:hAnsi="Montserrat" w:cs="Calibri"/>
                <w:color w:val="000000"/>
              </w:rPr>
              <w:t>Other:</w:t>
            </w:r>
          </w:p>
        </w:tc>
        <w:tc>
          <w:tcPr>
            <w:tcW w:w="2880" w:type="dxa"/>
          </w:tcPr>
          <w:p w14:paraId="23549A48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230" w:type="dxa"/>
          </w:tcPr>
          <w:p w14:paraId="7FAF6EBB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206" w:type="dxa"/>
          </w:tcPr>
          <w:p w14:paraId="0837ED14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164" w:type="dxa"/>
          </w:tcPr>
          <w:p w14:paraId="648ED687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</w:tr>
      <w:tr w:rsidR="00D01DCB" w:rsidRPr="00D01DCB" w14:paraId="45D7BE6E" w14:textId="77777777" w:rsidTr="00EF562D">
        <w:trPr>
          <w:trHeight w:val="161"/>
        </w:trPr>
        <w:tc>
          <w:tcPr>
            <w:tcW w:w="4410" w:type="dxa"/>
            <w:shd w:val="clear" w:color="auto" w:fill="FFD966" w:themeFill="accent4" w:themeFillTint="99"/>
          </w:tcPr>
          <w:p w14:paraId="76BB5B4E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  <w:sz w:val="20"/>
                <w:szCs w:val="2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5316" w:type="dxa"/>
            <w:gridSpan w:val="3"/>
            <w:shd w:val="clear" w:color="auto" w:fill="FFD966" w:themeFill="accent4" w:themeFillTint="99"/>
          </w:tcPr>
          <w:p w14:paraId="0CAAC383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164" w:type="dxa"/>
            <w:shd w:val="clear" w:color="auto" w:fill="FFD966" w:themeFill="accent4" w:themeFillTint="99"/>
          </w:tcPr>
          <w:p w14:paraId="0E1B3BF4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</w:tr>
      <w:tr w:rsidR="00D01DCB" w:rsidRPr="00D01DCB" w14:paraId="1A1DB06A" w14:textId="77777777" w:rsidTr="00EF562D">
        <w:tc>
          <w:tcPr>
            <w:tcW w:w="4410" w:type="dxa"/>
            <w:shd w:val="clear" w:color="auto" w:fill="FFD966" w:themeFill="accent4" w:themeFillTint="99"/>
          </w:tcPr>
          <w:p w14:paraId="00B1640C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  <w:sz w:val="20"/>
                <w:szCs w:val="20"/>
              </w:rPr>
            </w:pPr>
            <w:r w:rsidRPr="00D01DCB">
              <w:rPr>
                <w:rFonts w:ascii="Montserrat" w:eastAsia="Calibri" w:hAnsi="Montserrat" w:cs="Calibri"/>
                <w:b/>
                <w:color w:val="000000"/>
                <w:sz w:val="20"/>
                <w:szCs w:val="20"/>
              </w:rPr>
              <w:t>TOTAL PROJECT BUDGET</w:t>
            </w:r>
          </w:p>
        </w:tc>
        <w:tc>
          <w:tcPr>
            <w:tcW w:w="5316" w:type="dxa"/>
            <w:gridSpan w:val="3"/>
            <w:shd w:val="clear" w:color="auto" w:fill="FFD966" w:themeFill="accent4" w:themeFillTint="99"/>
          </w:tcPr>
          <w:p w14:paraId="3057CAEC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  <w:tc>
          <w:tcPr>
            <w:tcW w:w="1164" w:type="dxa"/>
            <w:shd w:val="clear" w:color="auto" w:fill="FFD966" w:themeFill="accent4" w:themeFillTint="99"/>
          </w:tcPr>
          <w:p w14:paraId="331079CE" w14:textId="77777777" w:rsidR="00D01DCB" w:rsidRPr="00D01DCB" w:rsidRDefault="00D01DCB" w:rsidP="00D01DCB">
            <w:pPr>
              <w:rPr>
                <w:rFonts w:ascii="Montserrat" w:eastAsia="Calibri" w:hAnsi="Montserrat" w:cs="Calibri"/>
                <w:b/>
                <w:color w:val="000000"/>
              </w:rPr>
            </w:pPr>
          </w:p>
        </w:tc>
      </w:tr>
    </w:tbl>
    <w:p w14:paraId="3874AB66" w14:textId="77777777" w:rsidR="004104D5" w:rsidRPr="00D01DCB" w:rsidRDefault="004104D5" w:rsidP="00D01DCB"/>
    <w:sectPr w:rsidR="004104D5" w:rsidRPr="00D01DCB" w:rsidSect="004104D5">
      <w:pgSz w:w="12240" w:h="20160" w:code="5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D4"/>
    <w:rsid w:val="000E153F"/>
    <w:rsid w:val="00107BB8"/>
    <w:rsid w:val="00167939"/>
    <w:rsid w:val="001A0A34"/>
    <w:rsid w:val="004104D5"/>
    <w:rsid w:val="00467B99"/>
    <w:rsid w:val="004D0C06"/>
    <w:rsid w:val="006F73F9"/>
    <w:rsid w:val="00814D6B"/>
    <w:rsid w:val="008324D4"/>
    <w:rsid w:val="00A34869"/>
    <w:rsid w:val="00D01DCB"/>
    <w:rsid w:val="00D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B25C"/>
  <w15:chartTrackingRefBased/>
  <w15:docId w15:val="{7F7D168E-A140-4536-B0B5-1EA77E1F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4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6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01D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Bernstein</dc:creator>
  <cp:keywords/>
  <dc:description/>
  <cp:lastModifiedBy>Erica Pitkow</cp:lastModifiedBy>
  <cp:revision>8</cp:revision>
  <dcterms:created xsi:type="dcterms:W3CDTF">2018-12-04T22:31:00Z</dcterms:created>
  <dcterms:modified xsi:type="dcterms:W3CDTF">2018-12-13T19:59:00Z</dcterms:modified>
</cp:coreProperties>
</file>